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5B5" w:rsidRDefault="00A445B5" w:rsidP="00A445B5">
      <w:pPr>
        <w:widowControl w:val="0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 xml:space="preserve">Č E S K Á   A R C H E O L O G I C K Á    S P O L E Č N O S T     </w:t>
      </w:r>
    </w:p>
    <w:p w:rsidR="00A445B5" w:rsidRDefault="00A445B5" w:rsidP="00A445B5">
      <w:pPr>
        <w:widowControl w:val="0"/>
        <w:spacing w:before="120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V   R O C E   2 0 2 3</w:t>
      </w:r>
    </w:p>
    <w:p w:rsidR="00A445B5" w:rsidRDefault="00A445B5" w:rsidP="00A445B5">
      <w:pPr>
        <w:rPr>
          <w:sz w:val="20"/>
          <w:szCs w:val="20"/>
        </w:rPr>
      </w:pPr>
    </w:p>
    <w:p w:rsidR="00747F1F" w:rsidRDefault="00747F1F" w:rsidP="00747F1F">
      <w:pPr>
        <w:spacing w:before="120"/>
        <w:jc w:val="center"/>
        <w:rPr>
          <w:b/>
          <w:snapToGrid w:val="0"/>
        </w:rPr>
      </w:pPr>
      <w:r w:rsidRPr="00B1424B">
        <w:rPr>
          <w:b/>
          <w:snapToGrid w:val="0"/>
        </w:rPr>
        <w:t>ZÁPADOČESKÁ POBOČKA ČAS V ROCE 2023</w:t>
      </w:r>
    </w:p>
    <w:p w:rsidR="00747F1F" w:rsidRPr="00B1424B" w:rsidRDefault="00747F1F" w:rsidP="00747F1F">
      <w:pPr>
        <w:spacing w:before="120"/>
        <w:jc w:val="center"/>
        <w:rPr>
          <w:b/>
          <w:snapToGrid w:val="0"/>
        </w:rPr>
      </w:pPr>
    </w:p>
    <w:p w:rsidR="00747F1F" w:rsidRDefault="00747F1F" w:rsidP="00747F1F">
      <w:pPr>
        <w:spacing w:before="12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Předs. Mgr. Antonín Zelenka, Západočeské muzeum, Plzeň</w:t>
      </w:r>
    </w:p>
    <w:p w:rsidR="00747F1F" w:rsidRDefault="00747F1F" w:rsidP="00747F1F">
      <w:pPr>
        <w:spacing w:before="12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ab/>
        <w:t>Dne 25. března 2023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uspořádala pobočka tradiční </w:t>
      </w:r>
      <w:r>
        <w:rPr>
          <w:b/>
          <w:sz w:val="20"/>
          <w:szCs w:val="20"/>
        </w:rPr>
        <w:t>veřejnou výroční schůzi</w:t>
      </w:r>
      <w:r>
        <w:rPr>
          <w:sz w:val="20"/>
          <w:szCs w:val="20"/>
        </w:rPr>
        <w:t xml:space="preserve"> v přednáškovém sále Západočeského muzea v Plzni. Zúčastnilo se jí 28 členů a příznivců. Předneseny byly tyto příspěvky:</w:t>
      </w:r>
    </w:p>
    <w:p w:rsidR="00747F1F" w:rsidRDefault="00747F1F" w:rsidP="00747F1F">
      <w:pPr>
        <w:numPr>
          <w:ilvl w:val="0"/>
          <w:numId w:val="2"/>
        </w:numPr>
        <w:ind w:left="0" w:firstLine="0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Markéta Sochorová – Alena Kordíková – Martina Šmejdová: </w:t>
      </w:r>
      <w:r>
        <w:rPr>
          <w:sz w:val="20"/>
          <w:szCs w:val="20"/>
        </w:rPr>
        <w:t xml:space="preserve">Výzkum hliníku kultury s lineární </w:t>
      </w:r>
      <w:r>
        <w:rPr>
          <w:sz w:val="20"/>
          <w:szCs w:val="20"/>
        </w:rPr>
        <w:tab/>
        <w:t>keramikou v Křimicích (okr. Plzeň-město)</w:t>
      </w:r>
    </w:p>
    <w:p w:rsidR="00747F1F" w:rsidRDefault="00747F1F" w:rsidP="00747F1F">
      <w:pPr>
        <w:numPr>
          <w:ilvl w:val="0"/>
          <w:numId w:val="2"/>
        </w:numPr>
        <w:ind w:left="0" w:firstLine="0"/>
        <w:jc w:val="both"/>
        <w:rPr>
          <w:rStyle w:val="Siln"/>
          <w:b w:val="0"/>
          <w:bCs w:val="0"/>
          <w:i/>
        </w:rPr>
      </w:pPr>
      <w:r>
        <w:rPr>
          <w:i/>
          <w:sz w:val="20"/>
          <w:szCs w:val="20"/>
        </w:rPr>
        <w:t xml:space="preserve">Milan Řezáč – Jan Eigner: </w:t>
      </w:r>
      <w:r>
        <w:rPr>
          <w:sz w:val="20"/>
          <w:szCs w:val="20"/>
        </w:rPr>
        <w:t xml:space="preserve">Diskovité mlaty ze západních Čech a perforace otvoru broušené industrie </w:t>
      </w:r>
      <w:r>
        <w:rPr>
          <w:sz w:val="20"/>
          <w:szCs w:val="20"/>
        </w:rPr>
        <w:tab/>
        <w:t>v čase a prostoru</w:t>
      </w:r>
    </w:p>
    <w:p w:rsidR="00747F1F" w:rsidRDefault="00747F1F" w:rsidP="00747F1F">
      <w:pPr>
        <w:numPr>
          <w:ilvl w:val="0"/>
          <w:numId w:val="2"/>
        </w:numPr>
        <w:ind w:left="0" w:firstLine="0"/>
        <w:jc w:val="both"/>
        <w:rPr>
          <w:rStyle w:val="Siln"/>
          <w:b w:val="0"/>
          <w:bCs w:val="0"/>
          <w:i/>
          <w:sz w:val="20"/>
          <w:szCs w:val="20"/>
        </w:rPr>
      </w:pPr>
      <w:r>
        <w:rPr>
          <w:rStyle w:val="Siln"/>
          <w:b w:val="0"/>
          <w:bCs w:val="0"/>
          <w:i/>
          <w:sz w:val="20"/>
          <w:szCs w:val="20"/>
        </w:rPr>
        <w:t xml:space="preserve">Antonín Zelenka: </w:t>
      </w:r>
      <w:r>
        <w:rPr>
          <w:rStyle w:val="Siln"/>
          <w:b w:val="0"/>
          <w:bCs w:val="0"/>
          <w:sz w:val="20"/>
          <w:szCs w:val="20"/>
        </w:rPr>
        <w:t xml:space="preserve">Záchranný archeologický výzkum na dobývacím prostoru Wienerberger v Luženicích, </w:t>
      </w:r>
      <w:r>
        <w:rPr>
          <w:rStyle w:val="Siln"/>
          <w:b w:val="0"/>
          <w:bCs w:val="0"/>
          <w:sz w:val="20"/>
          <w:szCs w:val="20"/>
        </w:rPr>
        <w:tab/>
        <w:t>okr. Domažlice</w:t>
      </w:r>
    </w:p>
    <w:p w:rsidR="00747F1F" w:rsidRDefault="00747F1F" w:rsidP="00747F1F">
      <w:pPr>
        <w:numPr>
          <w:ilvl w:val="0"/>
          <w:numId w:val="2"/>
        </w:numPr>
        <w:ind w:left="0" w:firstLine="0"/>
        <w:jc w:val="both"/>
      </w:pPr>
      <w:r>
        <w:rPr>
          <w:i/>
          <w:sz w:val="20"/>
          <w:szCs w:val="20"/>
        </w:rPr>
        <w:t xml:space="preserve">Renata Rejchová – Antonín Zelenka: </w:t>
      </w:r>
      <w:r>
        <w:rPr>
          <w:sz w:val="20"/>
          <w:szCs w:val="20"/>
        </w:rPr>
        <w:t>Laténský hrob z Plzně-Radčic – nová zjištění</w:t>
      </w:r>
    </w:p>
    <w:p w:rsidR="00747F1F" w:rsidRDefault="00747F1F" w:rsidP="00747F1F">
      <w:pPr>
        <w:numPr>
          <w:ilvl w:val="0"/>
          <w:numId w:val="2"/>
        </w:numPr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Martin Loukota: </w:t>
      </w:r>
      <w:r>
        <w:rPr>
          <w:sz w:val="20"/>
          <w:szCs w:val="20"/>
        </w:rPr>
        <w:t>Nově objevené lokality na okrese Plzeň-jih</w:t>
      </w:r>
    </w:p>
    <w:p w:rsidR="00747F1F" w:rsidRDefault="00747F1F" w:rsidP="00747F1F">
      <w:pPr>
        <w:numPr>
          <w:ilvl w:val="0"/>
          <w:numId w:val="2"/>
        </w:numPr>
        <w:ind w:left="0" w:firstLine="0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Tomáš Mařík: </w:t>
      </w:r>
      <w:r>
        <w:rPr>
          <w:sz w:val="20"/>
          <w:szCs w:val="20"/>
        </w:rPr>
        <w:t xml:space="preserve">Dílčí zjištění ze záchranných archeologických výzkumů v areálu zámku v Kanicích, okr. </w:t>
      </w:r>
      <w:r>
        <w:rPr>
          <w:sz w:val="20"/>
          <w:szCs w:val="20"/>
        </w:rPr>
        <w:tab/>
        <w:t>Domažlice</w:t>
      </w:r>
    </w:p>
    <w:p w:rsidR="00747F1F" w:rsidRDefault="00747F1F" w:rsidP="00747F1F">
      <w:pPr>
        <w:numPr>
          <w:ilvl w:val="0"/>
          <w:numId w:val="2"/>
        </w:numPr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Filip Kasl: </w:t>
      </w:r>
      <w:r>
        <w:rPr>
          <w:rStyle w:val="Zdraznn"/>
          <w:i w:val="0"/>
          <w:sz w:val="20"/>
          <w:szCs w:val="20"/>
        </w:rPr>
        <w:t>Nová archeologická zjištění v okolí hradu Věžka u Plzně</w:t>
      </w:r>
    </w:p>
    <w:p w:rsidR="00747F1F" w:rsidRDefault="00747F1F" w:rsidP="00747F1F">
      <w:pPr>
        <w:numPr>
          <w:ilvl w:val="0"/>
          <w:numId w:val="2"/>
        </w:numPr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Jiří Chlevišťan: </w:t>
      </w:r>
      <w:r>
        <w:rPr>
          <w:sz w:val="20"/>
          <w:szCs w:val="20"/>
        </w:rPr>
        <w:t>Předběžné vyhodnocení výzkumu spodního nádvoří na zámku v Boru</w:t>
      </w:r>
    </w:p>
    <w:p w:rsidR="00747F1F" w:rsidRDefault="00747F1F" w:rsidP="00747F1F">
      <w:pPr>
        <w:numPr>
          <w:ilvl w:val="0"/>
          <w:numId w:val="2"/>
        </w:numPr>
        <w:ind w:left="0" w:firstLine="0"/>
        <w:jc w:val="both"/>
        <w:rPr>
          <w:rStyle w:val="Siln"/>
          <w:b w:val="0"/>
          <w:bCs w:val="0"/>
        </w:rPr>
      </w:pPr>
      <w:r>
        <w:rPr>
          <w:bCs/>
          <w:i/>
          <w:sz w:val="20"/>
          <w:szCs w:val="20"/>
        </w:rPr>
        <w:t xml:space="preserve">Jiří Hrubý: </w:t>
      </w:r>
      <w:r>
        <w:rPr>
          <w:i/>
          <w:sz w:val="20"/>
          <w:szCs w:val="20"/>
        </w:rPr>
        <w:t xml:space="preserve">Plzeň-Vinice. </w:t>
      </w:r>
      <w:r>
        <w:rPr>
          <w:sz w:val="20"/>
          <w:szCs w:val="20"/>
        </w:rPr>
        <w:t>Nález mostku v někdejším lochotínském lázeňském parku</w:t>
      </w:r>
    </w:p>
    <w:p w:rsidR="00747F1F" w:rsidRDefault="00747F1F" w:rsidP="00747F1F">
      <w:pPr>
        <w:spacing w:before="120"/>
        <w:ind w:firstLine="284"/>
        <w:jc w:val="both"/>
      </w:pPr>
      <w:r>
        <w:rPr>
          <w:sz w:val="20"/>
          <w:szCs w:val="20"/>
        </w:rPr>
        <w:tab/>
        <w:t>Pokračovalo každoroční vydávání sborníku</w:t>
      </w:r>
      <w:r>
        <w:rPr>
          <w:b/>
          <w:sz w:val="20"/>
          <w:szCs w:val="20"/>
        </w:rPr>
        <w:t xml:space="preserve"> „Na stopě (pre)historii jihozápadních Čech“</w:t>
      </w:r>
      <w:r>
        <w:rPr>
          <w:sz w:val="20"/>
          <w:szCs w:val="20"/>
        </w:rPr>
        <w:t xml:space="preserve"> s číslem 7. Publikaci opět symbolicky zaštítila ČAS. Redakční práce se úspěšně zhostili P. Mikota a R. Trnka.</w:t>
      </w:r>
    </w:p>
    <w:p w:rsidR="00747F1F" w:rsidRDefault="00747F1F" w:rsidP="00747F1F">
      <w:pPr>
        <w:numPr>
          <w:ilvl w:val="0"/>
          <w:numId w:val="3"/>
        </w:numPr>
        <w:ind w:left="0" w:firstLine="0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Jiří Fröhlich – Jan John – Jan F. Račák – Jiří Havlice – Ondřej Chvojka: </w:t>
      </w:r>
      <w:r>
        <w:rPr>
          <w:sz w:val="20"/>
          <w:szCs w:val="20"/>
        </w:rPr>
        <w:t xml:space="preserve">Středověká sklárna u </w:t>
      </w:r>
      <w:r>
        <w:rPr>
          <w:sz w:val="20"/>
          <w:szCs w:val="20"/>
        </w:rPr>
        <w:tab/>
        <w:t>Frymburku na Šumavě</w:t>
      </w:r>
    </w:p>
    <w:p w:rsidR="00747F1F" w:rsidRDefault="00747F1F" w:rsidP="00747F1F">
      <w:pPr>
        <w:numPr>
          <w:ilvl w:val="0"/>
          <w:numId w:val="3"/>
        </w:numPr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Lukáš Hanzl: </w:t>
      </w:r>
      <w:r>
        <w:rPr>
          <w:sz w:val="20"/>
          <w:szCs w:val="20"/>
        </w:rPr>
        <w:t>Česká stezka neboli Behaimsteig</w:t>
      </w:r>
    </w:p>
    <w:p w:rsidR="00747F1F" w:rsidRDefault="00747F1F" w:rsidP="00747F1F">
      <w:pPr>
        <w:numPr>
          <w:ilvl w:val="0"/>
          <w:numId w:val="3"/>
        </w:numPr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Petr Hereit – Petr Braun: </w:t>
      </w:r>
      <w:r>
        <w:rPr>
          <w:sz w:val="20"/>
          <w:szCs w:val="20"/>
        </w:rPr>
        <w:t>Téměř zapomenutý archeologický výzkum na Karlovarsku</w:t>
      </w:r>
    </w:p>
    <w:p w:rsidR="00747F1F" w:rsidRDefault="00747F1F" w:rsidP="00747F1F">
      <w:pPr>
        <w:numPr>
          <w:ilvl w:val="0"/>
          <w:numId w:val="3"/>
        </w:numPr>
        <w:ind w:left="0" w:firstLine="0"/>
        <w:jc w:val="both"/>
        <w:rPr>
          <w:spacing w:val="-6"/>
          <w:sz w:val="20"/>
          <w:szCs w:val="20"/>
        </w:rPr>
      </w:pPr>
      <w:r>
        <w:rPr>
          <w:i/>
          <w:spacing w:val="-6"/>
          <w:sz w:val="20"/>
          <w:szCs w:val="20"/>
        </w:rPr>
        <w:t xml:space="preserve">Jiří Chlevišťan – Jan Trnka – Robert Trnka: </w:t>
      </w:r>
      <w:r>
        <w:rPr>
          <w:spacing w:val="-6"/>
          <w:sz w:val="20"/>
          <w:szCs w:val="20"/>
        </w:rPr>
        <w:t>Výšinné sídliště chamské kultury na k. ú. Kohoutov, okr. Tachov</w:t>
      </w:r>
    </w:p>
    <w:p w:rsidR="00747F1F" w:rsidRDefault="00747F1F" w:rsidP="00747F1F">
      <w:pPr>
        <w:numPr>
          <w:ilvl w:val="0"/>
          <w:numId w:val="3"/>
        </w:numPr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Petr Mikota: </w:t>
      </w:r>
      <w:r>
        <w:rPr>
          <w:sz w:val="20"/>
          <w:szCs w:val="20"/>
        </w:rPr>
        <w:t>Stradiště – hospodářský vývoj krajiny</w:t>
      </w:r>
    </w:p>
    <w:p w:rsidR="00747F1F" w:rsidRDefault="00747F1F" w:rsidP="00747F1F">
      <w:pPr>
        <w:numPr>
          <w:ilvl w:val="0"/>
          <w:numId w:val="3"/>
        </w:numPr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Jiří Smetana: </w:t>
      </w:r>
      <w:r>
        <w:rPr>
          <w:sz w:val="20"/>
          <w:szCs w:val="20"/>
        </w:rPr>
        <w:t>Příspěvek k problematice tzv. varných kamenů</w:t>
      </w:r>
    </w:p>
    <w:p w:rsidR="00747F1F" w:rsidRDefault="00747F1F" w:rsidP="00747F1F">
      <w:pPr>
        <w:numPr>
          <w:ilvl w:val="0"/>
          <w:numId w:val="3"/>
        </w:numPr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Robert Trnka – Jan Trnka: </w:t>
      </w:r>
      <w:r>
        <w:rPr>
          <w:sz w:val="20"/>
          <w:szCs w:val="20"/>
        </w:rPr>
        <w:t xml:space="preserve">Krajinou sejpů a zaniklých hradů. Nejstarší panská sídla na Manětínsku a </w:t>
      </w:r>
      <w:r>
        <w:rPr>
          <w:sz w:val="20"/>
          <w:szCs w:val="20"/>
        </w:rPr>
        <w:tab/>
        <w:t>jejich vztah k těžbě drahých kovů</w:t>
      </w:r>
    </w:p>
    <w:p w:rsidR="00747F1F" w:rsidRDefault="00747F1F" w:rsidP="00747F1F">
      <w:pPr>
        <w:numPr>
          <w:ilvl w:val="0"/>
          <w:numId w:val="3"/>
        </w:numPr>
        <w:ind w:left="0" w:firstLine="0"/>
        <w:jc w:val="both"/>
        <w:rPr>
          <w:spacing w:val="-6"/>
          <w:sz w:val="20"/>
          <w:szCs w:val="20"/>
        </w:rPr>
      </w:pPr>
      <w:r>
        <w:rPr>
          <w:i/>
          <w:spacing w:val="-6"/>
          <w:sz w:val="20"/>
          <w:szCs w:val="20"/>
        </w:rPr>
        <w:t xml:space="preserve">Robert Trnka: </w:t>
      </w:r>
      <w:r>
        <w:rPr>
          <w:spacing w:val="-6"/>
          <w:sz w:val="20"/>
          <w:szCs w:val="20"/>
        </w:rPr>
        <w:t>Výšinné lokality neolitu a eneolitu JZ Čech. Úvahy o mezolitických tradicích a kulturním střetu</w:t>
      </w:r>
    </w:p>
    <w:p w:rsidR="00747F1F" w:rsidRDefault="00747F1F" w:rsidP="00747F1F">
      <w:pPr>
        <w:numPr>
          <w:ilvl w:val="0"/>
          <w:numId w:val="3"/>
        </w:numPr>
        <w:ind w:left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Antonín Zelenka – Robert Trnka: </w:t>
      </w:r>
      <w:r>
        <w:rPr>
          <w:sz w:val="20"/>
          <w:szCs w:val="20"/>
        </w:rPr>
        <w:t>Výpověď povrchových sběrů o ZSV Pokonice, okr. Plzeň-jih</w:t>
      </w:r>
    </w:p>
    <w:p w:rsidR="00747F1F" w:rsidRDefault="00747F1F" w:rsidP="00747F1F">
      <w:pPr>
        <w:spacing w:before="120"/>
        <w:ind w:firstLine="284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ab/>
        <w:t>V knihovně Zpč. pobočky ČAS proběhlo za rok 2023</w:t>
      </w:r>
      <w:r>
        <w:rPr>
          <w:sz w:val="20"/>
          <w:szCs w:val="20"/>
        </w:rPr>
        <w:t xml:space="preserve"> celkem 12 výpůjček. Aktuálně fond knihovny obsahuje 1915 samostatných publikací, sborníků, separátů, CD nosičů atd. Kontakt: </w:t>
      </w:r>
      <w:hyperlink r:id="rId5" w:history="1">
        <w:r>
          <w:rPr>
            <w:rStyle w:val="Hypertextovodkaz"/>
            <w:sz w:val="20"/>
            <w:szCs w:val="20"/>
          </w:rPr>
          <w:t>Knihovna.CAS@seznam.cz</w:t>
        </w:r>
      </w:hyperlink>
    </w:p>
    <w:p w:rsidR="00747F1F" w:rsidRDefault="00747F1F" w:rsidP="00747F1F">
      <w:pPr>
        <w:jc w:val="both"/>
        <w:rPr>
          <w:sz w:val="20"/>
          <w:szCs w:val="20"/>
        </w:rPr>
      </w:pPr>
      <w:r>
        <w:rPr>
          <w:sz w:val="20"/>
          <w:szCs w:val="20"/>
        </w:rPr>
        <w:t>Otevírací doba: PO, ÚT, ST: 9–12 a 13–16 hod, ČT: 7.30–12 a 13–17 hod</w:t>
      </w:r>
    </w:p>
    <w:p w:rsidR="00747F1F" w:rsidRDefault="00747F1F" w:rsidP="00747F1F">
      <w:pPr>
        <w:ind w:firstLine="284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  <w:t xml:space="preserve">Stránka Západočeské pobočky ČAS </w:t>
      </w:r>
      <w:r>
        <w:rPr>
          <w:sz w:val="20"/>
          <w:szCs w:val="20"/>
        </w:rPr>
        <w:t xml:space="preserve">na sociální síti Facebook měla ke konci roku 2023 celkem 558 </w:t>
      </w:r>
      <w:r>
        <w:rPr>
          <w:spacing w:val="-4"/>
          <w:sz w:val="20"/>
          <w:szCs w:val="20"/>
        </w:rPr>
        <w:t>příznivců. Náplní stránek jsou i nadále informace o pořádaných akcích, důležité odkazy, propagace pobočky a diskuse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>
        <w:rPr>
          <w:i/>
          <w:sz w:val="20"/>
          <w:szCs w:val="20"/>
        </w:rPr>
        <w:t>Antonín Zelenka</w:t>
      </w:r>
    </w:p>
    <w:p w:rsidR="00137F10" w:rsidRDefault="00137F10" w:rsidP="00137F10">
      <w:pPr>
        <w:jc w:val="both"/>
        <w:rPr>
          <w:i/>
          <w:sz w:val="20"/>
          <w:szCs w:val="20"/>
        </w:rPr>
      </w:pPr>
    </w:p>
    <w:p w:rsidR="00137F10" w:rsidRDefault="00137F10" w:rsidP="00A445B5">
      <w:pPr>
        <w:rPr>
          <w:sz w:val="20"/>
          <w:szCs w:val="20"/>
        </w:rPr>
      </w:pPr>
    </w:p>
    <w:sectPr w:rsidR="00137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1A34"/>
    <w:multiLevelType w:val="hybridMultilevel"/>
    <w:tmpl w:val="DD861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9658B"/>
    <w:multiLevelType w:val="hybridMultilevel"/>
    <w:tmpl w:val="DB66605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0400FA"/>
    <w:multiLevelType w:val="hybridMultilevel"/>
    <w:tmpl w:val="4D52D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B5"/>
    <w:rsid w:val="00137F10"/>
    <w:rsid w:val="00457620"/>
    <w:rsid w:val="00747F1F"/>
    <w:rsid w:val="00A445B5"/>
    <w:rsid w:val="00E9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8382"/>
  <w15:chartTrackingRefBased/>
  <w15:docId w15:val="{B47B1E35-31C0-462F-80EC-2FE3FDDA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5B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A445B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A445B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zev">
    <w:name w:val="Title"/>
    <w:basedOn w:val="Normln"/>
    <w:link w:val="NzevChar"/>
    <w:qFormat/>
    <w:rsid w:val="00137F10"/>
    <w:pPr>
      <w:jc w:val="center"/>
    </w:pPr>
    <w:rPr>
      <w:rFonts w:eastAsia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37F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qFormat/>
    <w:rsid w:val="00747F1F"/>
    <w:rPr>
      <w:b/>
      <w:bCs/>
    </w:rPr>
  </w:style>
  <w:style w:type="character" w:styleId="Hypertextovodkaz">
    <w:name w:val="Hyperlink"/>
    <w:rsid w:val="00747F1F"/>
    <w:rPr>
      <w:color w:val="0000FF"/>
      <w:u w:val="single"/>
    </w:rPr>
  </w:style>
  <w:style w:type="character" w:styleId="Zdraznn">
    <w:name w:val="Emphasis"/>
    <w:basedOn w:val="Standardnpsmoodstavce"/>
    <w:qFormat/>
    <w:rsid w:val="00747F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ovyp\AppData\Local\Microsoft\Windows\AppData\Local\Microsoft\Local%20Settings\Local%20Settings\Temporary%20Internet%20Files\Content.Outlook\04ZSBCR0\Knihovna.CAS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Nový</dc:creator>
  <cp:keywords/>
  <dc:description/>
  <cp:lastModifiedBy>Petr Nový</cp:lastModifiedBy>
  <cp:revision>2</cp:revision>
  <dcterms:created xsi:type="dcterms:W3CDTF">2024-11-12T20:41:00Z</dcterms:created>
  <dcterms:modified xsi:type="dcterms:W3CDTF">2024-11-12T20:41:00Z</dcterms:modified>
</cp:coreProperties>
</file>