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98" w:rsidRPr="00906AAE" w:rsidRDefault="001A3298" w:rsidP="001A3298">
      <w:pPr>
        <w:pStyle w:val="Nadpis2"/>
        <w:rPr>
          <w:i w:val="0"/>
          <w:sz w:val="24"/>
          <w:szCs w:val="24"/>
          <w:u w:val="single"/>
        </w:rPr>
      </w:pPr>
      <w:r w:rsidRPr="00906AAE">
        <w:rPr>
          <w:i w:val="0"/>
          <w:sz w:val="24"/>
          <w:szCs w:val="24"/>
          <w:u w:val="single"/>
        </w:rPr>
        <w:t>V ý</w:t>
      </w:r>
      <w:bookmarkStart w:id="0" w:name="_GoBack"/>
      <w:bookmarkEnd w:id="0"/>
      <w:r w:rsidRPr="00906AAE">
        <w:rPr>
          <w:i w:val="0"/>
          <w:sz w:val="24"/>
          <w:szCs w:val="24"/>
          <w:u w:val="single"/>
        </w:rPr>
        <w:t xml:space="preserve"> r o č n í   z p r á v</w:t>
      </w:r>
      <w:r w:rsidR="00AC4DB2">
        <w:rPr>
          <w:i w:val="0"/>
          <w:sz w:val="24"/>
          <w:szCs w:val="24"/>
          <w:u w:val="single"/>
        </w:rPr>
        <w:t xml:space="preserve"> a</w:t>
      </w:r>
      <w:r w:rsidRPr="00906AAE">
        <w:rPr>
          <w:i w:val="0"/>
          <w:sz w:val="24"/>
          <w:szCs w:val="24"/>
          <w:u w:val="single"/>
        </w:rPr>
        <w:t xml:space="preserve">  </w:t>
      </w:r>
      <w:r w:rsidR="00AC4DB2">
        <w:rPr>
          <w:i w:val="0"/>
          <w:sz w:val="24"/>
          <w:szCs w:val="24"/>
          <w:u w:val="single"/>
        </w:rPr>
        <w:t xml:space="preserve"> </w:t>
      </w:r>
      <w:r w:rsidRPr="00906AAE">
        <w:rPr>
          <w:i w:val="0"/>
          <w:sz w:val="24"/>
          <w:szCs w:val="24"/>
          <w:u w:val="single"/>
        </w:rPr>
        <w:t>p o b o č e k   Č A S   z a   r o k   2 0 2 2</w:t>
      </w:r>
    </w:p>
    <w:p w:rsidR="001A3298" w:rsidRPr="00906AAE" w:rsidRDefault="001A3298" w:rsidP="001A3298"/>
    <w:p w:rsidR="001A3298" w:rsidRPr="00906AAE" w:rsidRDefault="001A3298" w:rsidP="001A3298"/>
    <w:p w:rsidR="001A3298" w:rsidRPr="00906AAE" w:rsidRDefault="001A3298" w:rsidP="001A3298">
      <w:pPr>
        <w:jc w:val="both"/>
        <w:rPr>
          <w:snapToGrid w:val="0"/>
        </w:rPr>
      </w:pPr>
      <w:r w:rsidRPr="00906AAE">
        <w:rPr>
          <w:snapToGrid w:val="0"/>
        </w:rPr>
        <w:t xml:space="preserve">* </w:t>
      </w:r>
      <w:r w:rsidRPr="00906AAE">
        <w:rPr>
          <w:snapToGrid w:val="0"/>
        </w:rPr>
        <w:tab/>
      </w:r>
      <w:r w:rsidRPr="00906AAE">
        <w:rPr>
          <w:b/>
          <w:snapToGrid w:val="0"/>
        </w:rPr>
        <w:t>J i h o č e s k á   pobočka</w:t>
      </w:r>
      <w:r w:rsidRPr="00906AAE">
        <w:rPr>
          <w:snapToGrid w:val="0"/>
        </w:rPr>
        <w:t xml:space="preserve">  (</w:t>
      </w:r>
      <w:proofErr w:type="spellStart"/>
      <w:r w:rsidRPr="00906AAE">
        <w:rPr>
          <w:snapToGrid w:val="0"/>
        </w:rPr>
        <w:t>předs</w:t>
      </w:r>
      <w:proofErr w:type="spellEnd"/>
      <w:r w:rsidRPr="00906AAE">
        <w:rPr>
          <w:snapToGrid w:val="0"/>
        </w:rPr>
        <w:t xml:space="preserve">. Mgr. </w:t>
      </w:r>
      <w:r w:rsidRPr="00906AAE">
        <w:t>Martin Pták, Prácheňské</w:t>
      </w:r>
      <w:r w:rsidRPr="00906AAE">
        <w:rPr>
          <w:snapToGrid w:val="0"/>
        </w:rPr>
        <w:t xml:space="preserve"> muzeum, Písek): </w:t>
      </w:r>
    </w:p>
    <w:p w:rsidR="001A3298" w:rsidRPr="00906AAE" w:rsidRDefault="001A3298" w:rsidP="001A3298">
      <w:pPr>
        <w:jc w:val="both"/>
        <w:rPr>
          <w:snapToGrid w:val="0"/>
        </w:rPr>
      </w:pPr>
    </w:p>
    <w:p w:rsidR="001A3298" w:rsidRPr="00906AAE" w:rsidRDefault="001A3298" w:rsidP="001A3298">
      <w:pPr>
        <w:jc w:val="both"/>
        <w:rPr>
          <w:b/>
          <w:bCs/>
          <w:shd w:val="clear" w:color="auto" w:fill="FFFFFF"/>
        </w:rPr>
      </w:pPr>
      <w:r w:rsidRPr="00906AAE">
        <w:rPr>
          <w:snapToGrid w:val="0"/>
        </w:rPr>
        <w:tab/>
      </w:r>
      <w:r w:rsidRPr="00906AAE">
        <w:rPr>
          <w:shd w:val="clear" w:color="auto" w:fill="FFFFFF"/>
        </w:rPr>
        <w:t xml:space="preserve">V roce 2022 proběhlo plenární zasedání pobočky ve Strakonicích (zápis níže). Členové se zúčastnili Odhalení pomníku Jiřímu Břeňovi a Josefu Poláčkovi v areálu opida </w:t>
      </w:r>
      <w:proofErr w:type="spellStart"/>
      <w:r w:rsidRPr="00906AAE">
        <w:rPr>
          <w:shd w:val="clear" w:color="auto" w:fill="FFFFFF"/>
        </w:rPr>
        <w:t>Třísov</w:t>
      </w:r>
      <w:proofErr w:type="spellEnd"/>
      <w:r w:rsidRPr="00906AAE">
        <w:rPr>
          <w:shd w:val="clear" w:color="auto" w:fill="FFFFFF"/>
        </w:rPr>
        <w:t xml:space="preserve"> (viz níže), řady komentovaných prohlídek lokalit v rámci akcí Archeologické léto a Mezinárodní den archeologie, výpalů v replikách středověkých cihlářských pecí ve Volyni zájemci atd.</w:t>
      </w:r>
    </w:p>
    <w:p w:rsidR="001A3298" w:rsidRPr="00906AAE" w:rsidRDefault="001A3298" w:rsidP="001A3298">
      <w:pPr>
        <w:jc w:val="both"/>
      </w:pPr>
      <w:r w:rsidRPr="00906AAE">
        <w:tab/>
        <w:t xml:space="preserve">V sobotu 23. 4. 2022 se v přednáškovém sále v areálu hradu ve Strakonicích uskutečnilo pravidelné </w:t>
      </w:r>
      <w:r w:rsidRPr="00906AAE">
        <w:rPr>
          <w:b/>
        </w:rPr>
        <w:t>plenární zasedání</w:t>
      </w:r>
      <w:r w:rsidRPr="00906AAE">
        <w:t xml:space="preserve"> jihočeské pobočky České archeologické společnosti. Jednání zorganizoval a řídil její předseda, Mgr. Martin Pták, organizačně se na setkání významně podílel i Mgr. Vlastimil Král z Muzea středního Pootaví ve Strakonicích. Jednání se zúčastnilo přibližně 60 osob, zčásti profesionálních archeologů, většinou však neprofesionálních členů a zájemců z řad laické veřejnosti a studentů.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 xml:space="preserve">1. Úvodní projev předsedy </w:t>
      </w:r>
      <w:proofErr w:type="spellStart"/>
      <w:r w:rsidRPr="00906AAE">
        <w:rPr>
          <w:i/>
        </w:rPr>
        <w:t>jč</w:t>
      </w:r>
      <w:proofErr w:type="spellEnd"/>
      <w:r w:rsidRPr="00906AAE">
        <w:rPr>
          <w:i/>
        </w:rPr>
        <w:t>. pobočky ČAS.</w:t>
      </w:r>
      <w:r w:rsidRPr="00906AAE">
        <w:t xml:space="preserve"> Shrnuta činnost pobočky, upozorněno bylo na aktuální na archeologické výstavy a další akce na jihu Čech.</w:t>
      </w:r>
    </w:p>
    <w:p w:rsidR="001A3298" w:rsidRPr="00906AAE" w:rsidRDefault="001A3298" w:rsidP="001A3298">
      <w:pPr>
        <w:jc w:val="both"/>
      </w:pPr>
      <w:r w:rsidRPr="00906AAE">
        <w:rPr>
          <w:i/>
        </w:rPr>
        <w:t>2. Informační kolokvium na téma „Archeologické výzkumy, nálezy, vědecké projekty a nově vydaná literatura v jižních Čechách v roce 2021“.</w:t>
      </w:r>
      <w:r w:rsidRPr="00906AAE">
        <w:t xml:space="preserve"> Celkem zde bylo prezentováno 14 referátů, které byly předneseny v následujícím pořadí (u </w:t>
      </w:r>
      <w:proofErr w:type="spellStart"/>
      <w:r w:rsidRPr="00906AAE">
        <w:t>víceautorských</w:t>
      </w:r>
      <w:proofErr w:type="spellEnd"/>
      <w:r w:rsidRPr="00906AAE">
        <w:t xml:space="preserve"> referátů jsou uvedeni pouze osobně referující autoři):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Vlastimil Král</w:t>
      </w:r>
      <w:r w:rsidRPr="00906AAE">
        <w:t xml:space="preserve"> </w:t>
      </w:r>
      <w:r w:rsidRPr="00906AAE">
        <w:rPr>
          <w:i/>
        </w:rPr>
        <w:t>(M Strakonice)</w:t>
      </w:r>
      <w:r w:rsidRPr="00906AAE">
        <w:t xml:space="preserve">: </w:t>
      </w:r>
      <w:proofErr w:type="spellStart"/>
      <w:r w:rsidRPr="00906AAE">
        <w:t>Častavín</w:t>
      </w:r>
      <w:proofErr w:type="spellEnd"/>
      <w:r w:rsidRPr="00906AAE">
        <w:t xml:space="preserve"> – raně středověké sídliště (45 objektů); Jiřetice – nález kostry koně (datace nejistá); Strakonice – Palackého nám. (výzkum v prostoru bývalého hotelu Modrá hvězda); Třebohostice – narušená pravěká mohyla; Přední Ptákovice – narušená mohyla z počátku mladší doby bronzové; Libětice – detektorový průzkum předhradí hradiště.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Martin Pták (M Písek)</w:t>
      </w:r>
      <w:r w:rsidRPr="00906AAE">
        <w:t>:</w:t>
      </w:r>
      <w:r w:rsidRPr="00906AAE">
        <w:rPr>
          <w:i/>
        </w:rPr>
        <w:t xml:space="preserve"> </w:t>
      </w:r>
      <w:proofErr w:type="spellStart"/>
      <w:r w:rsidRPr="00906AAE">
        <w:t>Údraž-Pálčice</w:t>
      </w:r>
      <w:proofErr w:type="spellEnd"/>
      <w:r w:rsidRPr="00906AAE">
        <w:t xml:space="preserve"> – výzkum raně středověkého mohylníku narušeného lesními pracemi; Milevsko – sídliště 13. stol.; </w:t>
      </w:r>
      <w:proofErr w:type="spellStart"/>
      <w:r w:rsidRPr="00906AAE">
        <w:t>Dobešice</w:t>
      </w:r>
      <w:proofErr w:type="spellEnd"/>
      <w:r w:rsidRPr="00906AAE">
        <w:t xml:space="preserve"> – kostrový hrob střední d. bronzové; Mirovice – náměstí (stratigrafie VS – NOV); Písek – náměstí (stratigrafie VS – NOV, dlažba); Putim – pohřebiště (mohylové?) starší d. železné; Ovčín – Souložnice: žárový hrob (d. bronzová – halštatská?); Smrkovice – mohylový hrob ze střední d. bronzové; Hrejkovice – oprava rybníka.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 xml:space="preserve">•  Jiří </w:t>
      </w:r>
      <w:proofErr w:type="spellStart"/>
      <w:r w:rsidRPr="00906AAE">
        <w:rPr>
          <w:i/>
        </w:rPr>
        <w:t>Bumerl</w:t>
      </w:r>
      <w:proofErr w:type="spellEnd"/>
      <w:r w:rsidRPr="00906AAE">
        <w:rPr>
          <w:i/>
        </w:rPr>
        <w:t xml:space="preserve"> – František Janda (M Tábor)</w:t>
      </w:r>
      <w:r w:rsidRPr="00906AAE">
        <w:t>: Doubí – železniční koridor: výzkum 4 mohyl a cca 20 plochých žárových hrobů z d. halštatské; Planá nad Lužnicí – rybník Farský: základy dvorce z 15. století; Mladá Vožice – parkoviště u základní školy: výzkum zemnice z počátku 15. stol.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 xml:space="preserve">•  J. </w:t>
      </w:r>
      <w:proofErr w:type="spellStart"/>
      <w:r w:rsidRPr="00906AAE">
        <w:rPr>
          <w:i/>
        </w:rPr>
        <w:t>Kocina</w:t>
      </w:r>
      <w:proofErr w:type="spellEnd"/>
      <w:r w:rsidRPr="00906AAE">
        <w:rPr>
          <w:i/>
        </w:rPr>
        <w:t xml:space="preserve"> – G. </w:t>
      </w:r>
      <w:proofErr w:type="spellStart"/>
      <w:r w:rsidRPr="00906AAE">
        <w:rPr>
          <w:i/>
        </w:rPr>
        <w:t>Kocinová</w:t>
      </w:r>
      <w:proofErr w:type="spellEnd"/>
      <w:r w:rsidRPr="00906AAE">
        <w:rPr>
          <w:i/>
        </w:rPr>
        <w:t xml:space="preserve"> (M J. Hradec)</w:t>
      </w:r>
      <w:r w:rsidRPr="00906AAE">
        <w:t xml:space="preserve">: </w:t>
      </w:r>
      <w:proofErr w:type="spellStart"/>
      <w:r w:rsidRPr="00906AAE">
        <w:t>Kardašova</w:t>
      </w:r>
      <w:proofErr w:type="spellEnd"/>
      <w:r w:rsidRPr="00906AAE">
        <w:t xml:space="preserve"> Řečice – zaniklý farní hřbitov u kostela sv. Jana Křtitele; Žofiina Huť – zaniklá sklárna z 18. – 20. stol.; </w:t>
      </w:r>
      <w:proofErr w:type="spellStart"/>
      <w:r w:rsidRPr="00906AAE">
        <w:t>Radouňka</w:t>
      </w:r>
      <w:proofErr w:type="spellEnd"/>
      <w:r w:rsidRPr="00906AAE">
        <w:t xml:space="preserve"> – výzkum raně středověkého sídliště (8. – 9. stol.).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Ondřej Chvojka (</w:t>
      </w:r>
      <w:proofErr w:type="spellStart"/>
      <w:r w:rsidRPr="00906AAE">
        <w:rPr>
          <w:i/>
        </w:rPr>
        <w:t>JčM</w:t>
      </w:r>
      <w:proofErr w:type="spellEnd"/>
      <w:r w:rsidRPr="00906AAE">
        <w:rPr>
          <w:i/>
        </w:rPr>
        <w:t xml:space="preserve"> České Budějovice)</w:t>
      </w:r>
      <w:r w:rsidRPr="00906AAE">
        <w:t xml:space="preserve">: Archeologické výzkumy v jihočeské části  nově budované trasy dálnice D4: Dolní Nerestce – základy barokní kaple; </w:t>
      </w:r>
      <w:proofErr w:type="spellStart"/>
      <w:r w:rsidRPr="00906AAE">
        <w:t>Krsice</w:t>
      </w:r>
      <w:proofErr w:type="spellEnd"/>
      <w:r w:rsidRPr="00906AAE">
        <w:t xml:space="preserve"> – halštatské sídliště a dva zatím nedatované kostrové hroby; Rakovice – sídliště a žárový hrob z doby laténské a počátku doby římské; Boudy- halštatské sídliště.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 xml:space="preserve">•  Václav </w:t>
      </w:r>
      <w:proofErr w:type="spellStart"/>
      <w:r w:rsidRPr="00906AAE">
        <w:rPr>
          <w:i/>
        </w:rPr>
        <w:t>Vondrovský</w:t>
      </w:r>
      <w:proofErr w:type="spellEnd"/>
      <w:r w:rsidRPr="00906AAE">
        <w:rPr>
          <w:i/>
        </w:rPr>
        <w:t xml:space="preserve"> (ARÚ Praha)</w:t>
      </w:r>
      <w:r w:rsidRPr="00906AAE">
        <w:t xml:space="preserve">: Terénní výsledky za rok 2021 z projektu GAČR věnovanému neolitickému osídlení jižních Čech: Radčice 1 – sondáž a geofyzika na již známé lokalitě; Radčice 2 – nově objevená lokalita (15 objektů </w:t>
      </w:r>
      <w:proofErr w:type="spellStart"/>
      <w:r w:rsidRPr="00906AAE">
        <w:t>LnK</w:t>
      </w:r>
      <w:proofErr w:type="spellEnd"/>
      <w:r w:rsidRPr="00906AAE">
        <w:t xml:space="preserve"> a </w:t>
      </w:r>
      <w:proofErr w:type="spellStart"/>
      <w:r w:rsidRPr="00906AAE">
        <w:t>StK</w:t>
      </w:r>
      <w:proofErr w:type="spellEnd"/>
      <w:r w:rsidRPr="00906AAE">
        <w:t xml:space="preserve"> a dále z 13. století); Dehtáře – stavební jáma dlouhého domu se zahloubenou pecí; Protivín – žárový hrob </w:t>
      </w:r>
      <w:proofErr w:type="spellStart"/>
      <w:r w:rsidRPr="00906AAE">
        <w:t>LnK</w:t>
      </w:r>
      <w:proofErr w:type="spellEnd"/>
      <w:r w:rsidRPr="00906AAE">
        <w:t>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Daniel Hlásek (ARÚ Praha)</w:t>
      </w:r>
      <w:r w:rsidRPr="00906AAE">
        <w:t>: Hosty – zpráva o stavu zpracování rozsáhlého nálezového fondu sídliště ze starší doby bronzové.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Martin Pták (JU České Budějovice)</w:t>
      </w:r>
      <w:r w:rsidRPr="00906AAE">
        <w:t xml:space="preserve">: </w:t>
      </w:r>
      <w:proofErr w:type="spellStart"/>
      <w:r w:rsidRPr="00906AAE">
        <w:t>Bilinka</w:t>
      </w:r>
      <w:proofErr w:type="spellEnd"/>
      <w:r w:rsidRPr="00906AAE">
        <w:t xml:space="preserve"> – výzkum válečného hrobu z roku 1945.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Martin Pták (JU České Budějovice)</w:t>
      </w:r>
      <w:r w:rsidRPr="00906AAE">
        <w:t xml:space="preserve">: Karlův Hrádek u </w:t>
      </w:r>
      <w:proofErr w:type="spellStart"/>
      <w:r w:rsidRPr="00906AAE">
        <w:t>Purkarce</w:t>
      </w:r>
      <w:proofErr w:type="spellEnd"/>
      <w:r w:rsidRPr="00906AAE">
        <w:t xml:space="preserve"> – informace o výzkumné sezóně 2021.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lastRenderedPageBreak/>
        <w:t>• Jindřich Figura (Neplachov)</w:t>
      </w:r>
      <w:r w:rsidRPr="00906AAE">
        <w:t>: Soubor středověkých usní z Masarykova náměstí v Jindřichově Hradci – informace o souboru usní z jímky z 15. stol.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Jan John (JU České Budějovice)</w:t>
      </w:r>
      <w:r w:rsidRPr="00906AAE">
        <w:t xml:space="preserve">: Přírodovědné analýzy kovových předmětů z pravěku jižních Čech: Matná – analýza mědi </w:t>
      </w:r>
      <w:proofErr w:type="spellStart"/>
      <w:r w:rsidRPr="00906AAE">
        <w:t>eneolitické</w:t>
      </w:r>
      <w:proofErr w:type="spellEnd"/>
      <w:r w:rsidRPr="00906AAE">
        <w:t xml:space="preserve"> sekery; </w:t>
      </w:r>
      <w:proofErr w:type="spellStart"/>
      <w:r w:rsidRPr="00906AAE">
        <w:t>Všeteč</w:t>
      </w:r>
      <w:proofErr w:type="spellEnd"/>
      <w:r w:rsidRPr="00906AAE">
        <w:t xml:space="preserve"> a </w:t>
      </w:r>
      <w:proofErr w:type="spellStart"/>
      <w:r w:rsidRPr="00906AAE">
        <w:t>Těšínov</w:t>
      </w:r>
      <w:proofErr w:type="spellEnd"/>
      <w:r w:rsidRPr="00906AAE">
        <w:t xml:space="preserve"> – analýzy larev hmyzu na povrchách sekery a dýky ze starší doby bronzové.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Ondřej Chvojka (JU České Budějovice)</w:t>
      </w:r>
      <w:r w:rsidRPr="00906AAE">
        <w:t>: Březnice u Bechyně – sídliště z mladší doby bronzové: celkové výsledky grantového projektu GA ČR (sondážní výzkumy, geofyzika, interpretace žlabovitých objektů).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Martin Pták (JU České Budějovice)</w:t>
      </w:r>
      <w:r w:rsidRPr="00906AAE">
        <w:t>: Malíř Alois Moravec a hradiště Prácheň.</w:t>
      </w:r>
    </w:p>
    <w:p w:rsidR="001A3298" w:rsidRPr="00906AAE" w:rsidRDefault="001A3298" w:rsidP="001A3298">
      <w:pPr>
        <w:jc w:val="both"/>
        <w:rPr>
          <w:rFonts w:ascii="wf_segoe-ui_normal" w:hAnsi="wf_segoe-ui_normal"/>
        </w:rPr>
      </w:pPr>
      <w:r w:rsidRPr="00906AAE">
        <w:rPr>
          <w:i/>
        </w:rPr>
        <w:t>•  Martin Pták (JU České Budějovice)</w:t>
      </w:r>
      <w:r w:rsidRPr="00906AAE">
        <w:t>: Bedřich Dubský: drobnosti za rok 2021.</w:t>
      </w:r>
    </w:p>
    <w:p w:rsidR="001A3298" w:rsidRPr="00906AAE" w:rsidRDefault="001A3298" w:rsidP="001A3298">
      <w:pPr>
        <w:jc w:val="both"/>
      </w:pPr>
      <w:r w:rsidRPr="00906AAE">
        <w:rPr>
          <w:i/>
        </w:rPr>
        <w:t xml:space="preserve">3. </w:t>
      </w:r>
      <w:r w:rsidRPr="00906AAE">
        <w:rPr>
          <w:bCs/>
          <w:i/>
        </w:rPr>
        <w:t>Prohlídka nově otevřených expozic Muzea středního Pootaví</w:t>
      </w:r>
      <w:r w:rsidRPr="00906AAE">
        <w:rPr>
          <w:i/>
        </w:rPr>
        <w:t>.</w:t>
      </w:r>
      <w:r w:rsidRPr="00906AAE">
        <w:t xml:space="preserve"> Všechny zájemce provedl a odborný výklad podal V. Král.</w:t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  <w:t xml:space="preserve">    </w:t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  <w:t xml:space="preserve"> </w:t>
      </w:r>
      <w:r w:rsidRPr="00906AAE">
        <w:rPr>
          <w:i/>
        </w:rPr>
        <w:t>Ondřej Chvojka – Martin Pták</w:t>
      </w:r>
    </w:p>
    <w:p w:rsidR="001A3298" w:rsidRPr="00906AAE" w:rsidRDefault="001A3298" w:rsidP="001A3298">
      <w:pPr>
        <w:jc w:val="both"/>
      </w:pPr>
    </w:p>
    <w:p w:rsidR="0029362D" w:rsidRPr="00250C25" w:rsidRDefault="0029362D" w:rsidP="0029362D">
      <w:pPr>
        <w:spacing w:before="120"/>
        <w:jc w:val="center"/>
        <w:rPr>
          <w:snapToGrid w:val="0"/>
        </w:rPr>
      </w:pPr>
    </w:p>
    <w:sectPr w:rsidR="0029362D" w:rsidRPr="0025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F"/>
    <w:rsid w:val="0004495F"/>
    <w:rsid w:val="001A3298"/>
    <w:rsid w:val="00250C25"/>
    <w:rsid w:val="0029362D"/>
    <w:rsid w:val="00356119"/>
    <w:rsid w:val="0047621C"/>
    <w:rsid w:val="005540C2"/>
    <w:rsid w:val="006310D7"/>
    <w:rsid w:val="008E0367"/>
    <w:rsid w:val="00924CD4"/>
    <w:rsid w:val="00A72D06"/>
    <w:rsid w:val="00AC4DB2"/>
    <w:rsid w:val="00AE3A4B"/>
    <w:rsid w:val="00B4785E"/>
    <w:rsid w:val="00B94368"/>
    <w:rsid w:val="00C540A1"/>
    <w:rsid w:val="00CF0220"/>
    <w:rsid w:val="00D847AD"/>
    <w:rsid w:val="00DC085C"/>
    <w:rsid w:val="00E5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2B2BC"/>
  <w15:chartTrackingRefBased/>
  <w15:docId w15:val="{2F3F7E04-491B-43B3-A8C9-2A4D3C55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ja-JP"/>
    </w:rPr>
  </w:style>
  <w:style w:type="paragraph" w:styleId="Nadpis2">
    <w:name w:val="heading 2"/>
    <w:basedOn w:val="Normln"/>
    <w:next w:val="Normln"/>
    <w:qFormat/>
    <w:rsid w:val="001A3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356119"/>
    <w:pPr>
      <w:keepNext/>
      <w:outlineLvl w:val="3"/>
    </w:pPr>
    <w:rPr>
      <w:rFonts w:ascii="Arial" w:eastAsia="Times New Roman" w:hAnsi="Arial"/>
      <w:szCs w:val="20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CF0220"/>
    <w:pPr>
      <w:spacing w:after="120" w:line="480" w:lineRule="auto"/>
    </w:pPr>
    <w:rPr>
      <w:rFonts w:eastAsia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356119"/>
    <w:rPr>
      <w:color w:val="0000FF"/>
      <w:u w:val="single"/>
    </w:rPr>
  </w:style>
  <w:style w:type="paragraph" w:customStyle="1" w:styleId="Obsahseznamu">
    <w:name w:val="Obsah seznamu"/>
    <w:basedOn w:val="Normln"/>
    <w:rsid w:val="001A3298"/>
    <w:pPr>
      <w:suppressAutoHyphens/>
      <w:ind w:left="567"/>
    </w:pPr>
    <w:rPr>
      <w:rFonts w:ascii="Liberation Serif" w:eastAsia="NSimSun" w:hAnsi="Liberation Serif" w:cs="Arial"/>
      <w:kern w:val="2"/>
      <w:lang w:eastAsia="zh-CN" w:bidi="hi-IN"/>
    </w:rPr>
  </w:style>
  <w:style w:type="character" w:styleId="Siln">
    <w:name w:val="Strong"/>
    <w:qFormat/>
    <w:rsid w:val="001A3298"/>
    <w:rPr>
      <w:b/>
      <w:bCs/>
    </w:rPr>
  </w:style>
  <w:style w:type="paragraph" w:styleId="Zkladntextodsazen">
    <w:name w:val="Body Text Indent"/>
    <w:basedOn w:val="Normln"/>
    <w:rsid w:val="001A3298"/>
    <w:pPr>
      <w:spacing w:after="120"/>
      <w:ind w:left="283"/>
    </w:pPr>
  </w:style>
  <w:style w:type="paragraph" w:customStyle="1" w:styleId="ListParagraph">
    <w:name w:val="List Paragraph"/>
    <w:basedOn w:val="Normln"/>
    <w:rsid w:val="00250C25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250C25"/>
    <w:pPr>
      <w:jc w:val="center"/>
    </w:pPr>
    <w:rPr>
      <w:b/>
      <w:lang w:eastAsia="cs-CZ"/>
    </w:rPr>
  </w:style>
  <w:style w:type="character" w:customStyle="1" w:styleId="A0">
    <w:name w:val="A0"/>
    <w:rsid w:val="00250C25"/>
    <w:rPr>
      <w:color w:val="000000"/>
      <w:sz w:val="16"/>
    </w:rPr>
  </w:style>
  <w:style w:type="character" w:customStyle="1" w:styleId="IntenseEmphasis">
    <w:name w:val="Intense Emphasis"/>
    <w:rsid w:val="00250C25"/>
    <w:rPr>
      <w:rFonts w:cs="Times New Roman"/>
      <w:b/>
      <w:bCs/>
      <w:i/>
      <w:iCs/>
      <w:color w:val="4472C4"/>
    </w:rPr>
  </w:style>
  <w:style w:type="character" w:customStyle="1" w:styleId="NzevChar">
    <w:name w:val="Název Char"/>
    <w:link w:val="Nzev"/>
    <w:rsid w:val="00250C25"/>
    <w:rPr>
      <w:rFonts w:eastAsia="MS Mincho"/>
      <w:b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/>
  <LinksUpToDate>false</LinksUpToDate>
  <CharactersWithSpaces>4674</CharactersWithSpaces>
  <SharedDoc>false</SharedDoc>
  <HLinks>
    <vt:vector size="156" baseType="variant">
      <vt:variant>
        <vt:i4>3080197</vt:i4>
      </vt:variant>
      <vt:variant>
        <vt:i4>75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  <vt:variant>
        <vt:i4>7143544</vt:i4>
      </vt:variant>
      <vt:variant>
        <vt:i4>72</vt:i4>
      </vt:variant>
      <vt:variant>
        <vt:i4>0</vt:i4>
      </vt:variant>
      <vt:variant>
        <vt:i4>5</vt:i4>
      </vt:variant>
      <vt:variant>
        <vt:lpwstr>http://www.archeologickaspolecnost.cz/</vt:lpwstr>
      </vt:variant>
      <vt:variant>
        <vt:lpwstr/>
      </vt:variant>
      <vt:variant>
        <vt:i4>2359322</vt:i4>
      </vt:variant>
      <vt:variant>
        <vt:i4>69</vt:i4>
      </vt:variant>
      <vt:variant>
        <vt:i4>0</vt:i4>
      </vt:variant>
      <vt:variant>
        <vt:i4>5</vt:i4>
      </vt:variant>
      <vt:variant>
        <vt:lpwstr>../../../../AppData/Local/Microsoft/Windows/AppData/Local/Microsoft/Local Settings/Local Settings/Temporary Internet Files/Content.Outlook/04ZSBCR0/Knihovna.CAS@seznam.cz</vt:lpwstr>
      </vt:variant>
      <vt:variant>
        <vt:lpwstr/>
      </vt:variant>
      <vt:variant>
        <vt:i4>6750211</vt:i4>
      </vt:variant>
      <vt:variant>
        <vt:i4>66</vt:i4>
      </vt:variant>
      <vt:variant>
        <vt:i4>0</vt:i4>
      </vt:variant>
      <vt:variant>
        <vt:i4>5</vt:i4>
      </vt:variant>
      <vt:variant>
        <vt:lpwstr>mailto:kvetuse.cervena@suspk.eu</vt:lpwstr>
      </vt:variant>
      <vt:variant>
        <vt:lpwstr/>
      </vt:variant>
      <vt:variant>
        <vt:i4>4587627</vt:i4>
      </vt:variant>
      <vt:variant>
        <vt:i4>63</vt:i4>
      </vt:variant>
      <vt:variant>
        <vt:i4>0</vt:i4>
      </vt:variant>
      <vt:variant>
        <vt:i4>5</vt:i4>
      </vt:variant>
      <vt:variant>
        <vt:lpwstr>mailto:milosvavra@seznam.cz</vt:lpwstr>
      </vt:variant>
      <vt:variant>
        <vt:lpwstr/>
      </vt:variant>
      <vt:variant>
        <vt:i4>4063262</vt:i4>
      </vt:variant>
      <vt:variant>
        <vt:i4>60</vt:i4>
      </vt:variant>
      <vt:variant>
        <vt:i4>0</vt:i4>
      </vt:variant>
      <vt:variant>
        <vt:i4>5</vt:i4>
      </vt:variant>
      <vt:variant>
        <vt:lpwstr>mailto:spanihel@muzeumvalassko.cz</vt:lpwstr>
      </vt:variant>
      <vt:variant>
        <vt:lpwstr/>
      </vt:variant>
      <vt:variant>
        <vt:i4>4587586</vt:i4>
      </vt:variant>
      <vt:variant>
        <vt:i4>57</vt:i4>
      </vt:variant>
      <vt:variant>
        <vt:i4>0</vt:i4>
      </vt:variant>
      <vt:variant>
        <vt:i4>5</vt:i4>
      </vt:variant>
      <vt:variant>
        <vt:lpwstr>mailto:pavel_titz@nm.cz</vt:lpwstr>
      </vt:variant>
      <vt:variant>
        <vt:lpwstr/>
      </vt:variant>
      <vt:variant>
        <vt:i4>7798859</vt:i4>
      </vt:variant>
      <vt:variant>
        <vt:i4>54</vt:i4>
      </vt:variant>
      <vt:variant>
        <vt:i4>0</vt:i4>
      </vt:variant>
      <vt:variant>
        <vt:i4>5</vt:i4>
      </vt:variant>
      <vt:variant>
        <vt:lpwstr>mailto:jilek@vcm.cz</vt:lpwstr>
      </vt:variant>
      <vt:variant>
        <vt:lpwstr/>
      </vt:variant>
      <vt:variant>
        <vt:i4>3735623</vt:i4>
      </vt:variant>
      <vt:variant>
        <vt:i4>51</vt:i4>
      </vt:variant>
      <vt:variant>
        <vt:i4>0</vt:i4>
      </vt:variant>
      <vt:variant>
        <vt:i4>5</vt:i4>
      </vt:variant>
      <vt:variant>
        <vt:lpwstr>mailto:tichy.radomir@seznam.cz</vt:lpwstr>
      </vt:variant>
      <vt:variant>
        <vt:lpwstr/>
      </vt:variant>
      <vt:variant>
        <vt:i4>7995459</vt:i4>
      </vt:variant>
      <vt:variant>
        <vt:i4>48</vt:i4>
      </vt:variant>
      <vt:variant>
        <vt:i4>0</vt:i4>
      </vt:variant>
      <vt:variant>
        <vt:i4>5</vt:i4>
      </vt:variant>
      <vt:variant>
        <vt:lpwstr>mailto:vareka@zcu.cz</vt:lpwstr>
      </vt:variant>
      <vt:variant>
        <vt:lpwstr/>
      </vt:variant>
      <vt:variant>
        <vt:i4>4784165</vt:i4>
      </vt:variant>
      <vt:variant>
        <vt:i4>45</vt:i4>
      </vt:variant>
      <vt:variant>
        <vt:i4>0</vt:i4>
      </vt:variant>
      <vt:variant>
        <vt:i4>5</vt:i4>
      </vt:variant>
      <vt:variant>
        <vt:lpwstr>mailto:pavlina.kalabkova@upol.cz</vt:lpwstr>
      </vt:variant>
      <vt:variant>
        <vt:lpwstr/>
      </vt:variant>
      <vt:variant>
        <vt:i4>6094952</vt:i4>
      </vt:variant>
      <vt:variant>
        <vt:i4>42</vt:i4>
      </vt:variant>
      <vt:variant>
        <vt:i4>0</vt:i4>
      </vt:variant>
      <vt:variant>
        <vt:i4>5</vt:i4>
      </vt:variant>
      <vt:variant>
        <vt:lpwstr>mailto:cerna@uappmost.cz</vt:lpwstr>
      </vt:variant>
      <vt:variant>
        <vt:lpwstr/>
      </vt:variant>
      <vt:variant>
        <vt:i4>4259879</vt:i4>
      </vt:variant>
      <vt:variant>
        <vt:i4>39</vt:i4>
      </vt:variant>
      <vt:variant>
        <vt:i4>0</vt:i4>
      </vt:variant>
      <vt:variant>
        <vt:i4>5</vt:i4>
      </vt:variant>
      <vt:variant>
        <vt:lpwstr>mailto:D.Kolbinger@seznam.cz</vt:lpwstr>
      </vt:variant>
      <vt:variant>
        <vt:lpwstr/>
      </vt:variant>
      <vt:variant>
        <vt:i4>3080197</vt:i4>
      </vt:variant>
      <vt:variant>
        <vt:i4>36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  <vt:variant>
        <vt:i4>4063301</vt:i4>
      </vt:variant>
      <vt:variant>
        <vt:i4>33</vt:i4>
      </vt:variant>
      <vt:variant>
        <vt:i4>0</vt:i4>
      </vt:variant>
      <vt:variant>
        <vt:i4>5</vt:i4>
      </vt:variant>
      <vt:variant>
        <vt:lpwstr>mailto:Trnka.Robert@seznam.cz</vt:lpwstr>
      </vt:variant>
      <vt:variant>
        <vt:lpwstr/>
      </vt:variant>
      <vt:variant>
        <vt:i4>4194408</vt:i4>
      </vt:variant>
      <vt:variant>
        <vt:i4>30</vt:i4>
      </vt:variant>
      <vt:variant>
        <vt:i4>0</vt:i4>
      </vt:variant>
      <vt:variant>
        <vt:i4>5</vt:i4>
      </vt:variant>
      <vt:variant>
        <vt:lpwstr>mailto:martinptak@seznam.cz</vt:lpwstr>
      </vt:variant>
      <vt:variant>
        <vt:lpwstr/>
      </vt:variant>
      <vt:variant>
        <vt:i4>589942</vt:i4>
      </vt:variant>
      <vt:variant>
        <vt:i4>27</vt:i4>
      </vt:variant>
      <vt:variant>
        <vt:i4>0</vt:i4>
      </vt:variant>
      <vt:variant>
        <vt:i4>5</vt:i4>
      </vt:variant>
      <vt:variant>
        <vt:lpwstr>mailto:vitula.petr@seznam.cz</vt:lpwstr>
      </vt:variant>
      <vt:variant>
        <vt:lpwstr/>
      </vt:variant>
      <vt:variant>
        <vt:i4>4587586</vt:i4>
      </vt:variant>
      <vt:variant>
        <vt:i4>24</vt:i4>
      </vt:variant>
      <vt:variant>
        <vt:i4>0</vt:i4>
      </vt:variant>
      <vt:variant>
        <vt:i4>5</vt:i4>
      </vt:variant>
      <vt:variant>
        <vt:lpwstr>mailto:pavel_titz@nm.cz</vt:lpwstr>
      </vt:variant>
      <vt:variant>
        <vt:lpwstr/>
      </vt:variant>
      <vt:variant>
        <vt:i4>327725</vt:i4>
      </vt:variant>
      <vt:variant>
        <vt:i4>21</vt:i4>
      </vt:variant>
      <vt:variant>
        <vt:i4>0</vt:i4>
      </vt:variant>
      <vt:variant>
        <vt:i4>5</vt:i4>
      </vt:variant>
      <vt:variant>
        <vt:lpwstr>mailto:shimmi@email.cz</vt:lpwstr>
      </vt:variant>
      <vt:variant>
        <vt:lpwstr/>
      </vt:variant>
      <vt:variant>
        <vt:i4>7077953</vt:i4>
      </vt:variant>
      <vt:variant>
        <vt:i4>18</vt:i4>
      </vt:variant>
      <vt:variant>
        <vt:i4>0</vt:i4>
      </vt:variant>
      <vt:variant>
        <vt:i4>5</vt:i4>
      </vt:variant>
      <vt:variant>
        <vt:lpwstr>mailto:pkostrhun@mzm.cz</vt:lpwstr>
      </vt:variant>
      <vt:variant>
        <vt:lpwstr/>
      </vt:variant>
      <vt:variant>
        <vt:i4>393338</vt:i4>
      </vt:variant>
      <vt:variant>
        <vt:i4>15</vt:i4>
      </vt:variant>
      <vt:variant>
        <vt:i4>0</vt:i4>
      </vt:variant>
      <vt:variant>
        <vt:i4>5</vt:i4>
      </vt:variant>
      <vt:variant>
        <vt:lpwstr>mailto:janal.jiril@npu.cz</vt:lpwstr>
      </vt:variant>
      <vt:variant>
        <vt:lpwstr/>
      </vt:variant>
      <vt:variant>
        <vt:i4>7405586</vt:i4>
      </vt:variant>
      <vt:variant>
        <vt:i4>12</vt:i4>
      </vt:variant>
      <vt:variant>
        <vt:i4>0</vt:i4>
      </vt:variant>
      <vt:variant>
        <vt:i4>5</vt:i4>
      </vt:variant>
      <vt:variant>
        <vt:lpwstr>mailto:martina.bekova@moh.cz</vt:lpwstr>
      </vt:variant>
      <vt:variant>
        <vt:lpwstr/>
      </vt:variant>
      <vt:variant>
        <vt:i4>3080197</vt:i4>
      </vt:variant>
      <vt:variant>
        <vt:i4>9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  <vt:variant>
        <vt:i4>7471117</vt:i4>
      </vt:variant>
      <vt:variant>
        <vt:i4>6</vt:i4>
      </vt:variant>
      <vt:variant>
        <vt:i4>0</vt:i4>
      </vt:variant>
      <vt:variant>
        <vt:i4>5</vt:i4>
      </vt:variant>
      <vt:variant>
        <vt:lpwstr>mailto:ondrej.chvojka@muzeumcb.cz</vt:lpwstr>
      </vt:variant>
      <vt:variant>
        <vt:lpwstr/>
      </vt:variant>
      <vt:variant>
        <vt:i4>8061006</vt:i4>
      </vt:variant>
      <vt:variant>
        <vt:i4>3</vt:i4>
      </vt:variant>
      <vt:variant>
        <vt:i4>0</vt:i4>
      </vt:variant>
      <vt:variant>
        <vt:i4>5</vt:i4>
      </vt:variant>
      <vt:variant>
        <vt:lpwstr>mailto:moliva@mzm.cz</vt:lpwstr>
      </vt:variant>
      <vt:variant>
        <vt:lpwstr/>
      </vt:variant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Karel Sklenář</dc:creator>
  <cp:keywords/>
  <dc:description/>
  <cp:lastModifiedBy>Petr Nový</cp:lastModifiedBy>
  <cp:revision>2</cp:revision>
  <dcterms:created xsi:type="dcterms:W3CDTF">2023-11-27T13:38:00Z</dcterms:created>
  <dcterms:modified xsi:type="dcterms:W3CDTF">2023-11-27T13:38:00Z</dcterms:modified>
</cp:coreProperties>
</file>